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贵州钟山野马寨热电有限责任公司燃煤采购项目</w:t>
      </w: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供应商入库资料格式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营业执照（盖章）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</w:trPr>
        <w:tc>
          <w:tcPr>
            <w:tcW w:w="8522" w:type="dxa"/>
            <w:noWrap w:val="0"/>
            <w:vAlign w:val="top"/>
          </w:tcPr>
          <w:p>
            <w:pPr>
              <w:pStyle w:val="5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联系人电话：               接收采购邀请资料邮箱：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联系人地址：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三、备注</w:t>
      </w:r>
      <w:bookmarkStart w:id="0" w:name="_GoBack"/>
      <w:bookmarkEnd w:id="0"/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1.供应商需保证联系电话及接收采购资料邮箱准确无误，因邮箱错误导致供应商未接收到采购邀请资料的，由供应商自行承担相关责任；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2.入库资料可提供原件或彩色扫描件，发送至公告要求的指定邮箱，采购人未接收到供应商提交的入库资料，造成的后果由供应商自行承担。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公司名称（盖章）：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firstLine="2520" w:firstLineChars="9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法定代表人签字（盖章）：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日期：    年   月   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81AC4"/>
    <w:multiLevelType w:val="singleLevel"/>
    <w:tmpl w:val="3EB81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M3Y2VmODU3ODk2MTA4ODQyZDg0ZTc1MTQ5ZTgifQ=="/>
  </w:docVars>
  <w:rsids>
    <w:rsidRoot w:val="071F7DB7"/>
    <w:rsid w:val="00ED72AE"/>
    <w:rsid w:val="071F7DB7"/>
    <w:rsid w:val="0E0F1F76"/>
    <w:rsid w:val="2B071323"/>
    <w:rsid w:val="32683F20"/>
    <w:rsid w:val="3FD105B4"/>
    <w:rsid w:val="611C3CEF"/>
    <w:rsid w:val="6C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oc 6"/>
    <w:basedOn w:val="1"/>
    <w:next w:val="1"/>
    <w:autoRedefine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479</Characters>
  <Lines>0</Lines>
  <Paragraphs>0</Paragraphs>
  <TotalTime>4</TotalTime>
  <ScaleCrop>false</ScaleCrop>
  <LinksUpToDate>false</LinksUpToDate>
  <CharactersWithSpaces>776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2023-06-13T09:28:00Z</dcterms:created>
  <dc:creator>～</dc:creator>
  <cp:lastModifiedBy>尚先生</cp:lastModifiedBy>
  <cp:lastPrinted>2024-04-07T00:40:35Z</cp:lastPrinted>
  <dcterms:modified xsi:type="dcterms:W3CDTF">2024-04-07T00:40:38Z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313DF46F87BB47A2AF3F64EDB9CD79B8_13</vt:lpwstr>
  </property>
</Properties>
</file>