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微软雅黑" w:hAnsi="微软雅黑" w:eastAsia="微软雅黑" w:cs="微软雅黑"/>
          <w:b w:val="0"/>
          <w:bCs w:val="0"/>
          <w:sz w:val="36"/>
          <w:szCs w:val="36"/>
          <w:lang w:eastAsia="zh-CN"/>
        </w:rPr>
      </w:pPr>
      <w:r>
        <w:rPr>
          <w:rFonts w:hint="eastAsia" w:ascii="微软雅黑" w:hAnsi="微软雅黑" w:eastAsia="微软雅黑" w:cs="微软雅黑"/>
          <w:b w:val="0"/>
          <w:bCs w:val="0"/>
          <w:sz w:val="36"/>
          <w:szCs w:val="36"/>
          <w:lang w:eastAsia="zh-CN"/>
        </w:rPr>
        <w:t>六盘水市钟山区人民政府凤凰街道办事处环卫</w:t>
      </w:r>
      <w:r>
        <w:rPr>
          <w:rFonts w:hint="eastAsia" w:ascii="微软雅黑" w:hAnsi="微软雅黑" w:eastAsia="微软雅黑" w:cs="微软雅黑"/>
          <w:b w:val="0"/>
          <w:bCs w:val="0"/>
          <w:sz w:val="36"/>
          <w:szCs w:val="36"/>
        </w:rPr>
        <w:t>车辆</w:t>
      </w:r>
      <w:r>
        <w:rPr>
          <w:rFonts w:hint="eastAsia" w:ascii="微软雅黑" w:hAnsi="微软雅黑" w:eastAsia="微软雅黑" w:cs="微软雅黑"/>
          <w:b w:val="0"/>
          <w:bCs w:val="0"/>
          <w:sz w:val="36"/>
          <w:szCs w:val="36"/>
          <w:lang w:eastAsia="zh-CN"/>
        </w:rPr>
        <w:t>大修、中修、小修及保养、垃圾斗维修服务项目</w:t>
      </w:r>
    </w:p>
    <w:p>
      <w:pPr>
        <w:bidi w:val="0"/>
        <w:jc w:val="center"/>
        <w:rPr>
          <w:rFonts w:hint="eastAsia" w:ascii="仿宋_GB2312" w:hAnsi="仿宋_GB2312" w:eastAsia="仿宋_GB2312" w:cs="仿宋_GB2312"/>
          <w:sz w:val="32"/>
          <w:szCs w:val="32"/>
          <w:lang w:val="en-US" w:eastAsia="zh-CN"/>
        </w:rPr>
      </w:pPr>
      <w:r>
        <w:rPr>
          <w:rFonts w:hint="eastAsia" w:ascii="微软雅黑" w:hAnsi="微软雅黑" w:eastAsia="微软雅黑" w:cs="微软雅黑"/>
          <w:b w:val="0"/>
          <w:bCs w:val="0"/>
          <w:sz w:val="36"/>
          <w:szCs w:val="36"/>
          <w:lang w:val="en-US" w:eastAsia="zh-CN"/>
        </w:rPr>
        <w:t>采购招标实施方案</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六盘水市钟山区人民政府凤凰街道办事处环卫车辆大修、中修、小修及保养、垃圾斗维修服务项目采购工作，确保采购过程公开透明，采购结果客观公正，本着节约采购资金、缩短采购周期、严格采购程序的原则，结合实际,制定本方案；</w:t>
      </w:r>
    </w:p>
    <w:p>
      <w:pPr>
        <w:bidi w:val="0"/>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一、采购方式</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采取“招标”方式采购。</w:t>
      </w:r>
    </w:p>
    <w:p>
      <w:pPr>
        <w:bidi w:val="0"/>
        <w:ind w:firstLine="640" w:firstLineChars="200"/>
        <w:jc w:val="left"/>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二、采购项目</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5吨垃圾车、8吨冲洗洒水车辆大修、中修、小修及保养、垃圾斗维修服务；</w:t>
      </w:r>
    </w:p>
    <w:p>
      <w:pPr>
        <w:numPr>
          <w:ilvl w:val="0"/>
          <w:numId w:val="0"/>
        </w:numPr>
        <w:bidi w:val="0"/>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三、采购项目合同期限</w:t>
      </w:r>
    </w:p>
    <w:p>
      <w:pPr>
        <w:numPr>
          <w:ilvl w:val="0"/>
          <w:numId w:val="0"/>
        </w:numPr>
        <w:bidi w:val="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采取一年签定一次合同的方式，对修理技术好、服务质量好、价格实惠的修理厂采取继续续签订合同的方式合作，反之则解除合作重新招标。</w:t>
      </w:r>
    </w:p>
    <w:p>
      <w:pPr>
        <w:numPr>
          <w:ilvl w:val="0"/>
          <w:numId w:val="1"/>
        </w:numPr>
        <w:bidi w:val="0"/>
        <w:ind w:firstLine="568" w:firstLineChars="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采购要求</w:t>
      </w:r>
    </w:p>
    <w:p>
      <w:pPr>
        <w:numPr>
          <w:ilvl w:val="0"/>
          <w:numId w:val="2"/>
        </w:numPr>
        <w:bidi w:val="0"/>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本着方便我街道环卫车辆驾驶员修理的原则，投标的修理厂地址需在钟山区主城区内。</w:t>
      </w:r>
    </w:p>
    <w:p>
      <w:pPr>
        <w:numPr>
          <w:ilvl w:val="0"/>
          <w:numId w:val="0"/>
        </w:numPr>
        <w:bidi w:val="0"/>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（二）参加竞标的修理厂场地要宽阔，方便环卫车辆进出，且除了修车外，要能修补环卫车辆垃圾斗。</w:t>
      </w:r>
    </w:p>
    <w:p>
      <w:pPr>
        <w:numPr>
          <w:ilvl w:val="0"/>
          <w:numId w:val="0"/>
        </w:numPr>
        <w:bidi w:val="0"/>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（三）由于环卫车辆的特殊性，参加投标的修理厂要能提供24小时的紧急救援服务。</w:t>
      </w:r>
    </w:p>
    <w:p>
      <w:pPr>
        <w:bidi w:val="0"/>
        <w:ind w:firstLine="568" w:firstLineChars="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五、组织机构</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成立招标小组 </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组长：张明慧；</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组员：彭武、李东东、张燕。</w:t>
      </w:r>
    </w:p>
    <w:p>
      <w:pPr>
        <w:numPr>
          <w:ilvl w:val="0"/>
          <w:numId w:val="0"/>
        </w:num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招标小组履行以下职责：</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（一）发布招标公告；</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（二）收集资料，对参加网上报名的修理厂进行预审，确定三家以上符合条件的修理厂名单；</w:t>
      </w:r>
    </w:p>
    <w:p>
      <w:pPr>
        <w:bidi w:val="0"/>
        <w:ind w:firstLine="568"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（三）组织符合条件的修理厂选定时间进行竞标；</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（四）公示招标采购结果；</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（五）保存好询价采购档案，作为二次修理合作供应商备用。</w:t>
      </w:r>
    </w:p>
    <w:p>
      <w:pPr>
        <w:bidi w:val="0"/>
        <w:ind w:firstLine="568"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六、招标采购流程</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（一）在网上进行招标，发布招标公告；</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投标人在招标公告规定时间内提供《汽车修理许可证》、《工商营业执照》、《机构代码证》、《税务登记证》、《法人身份证》、《修理厂场地图片》等相关资格复印件，由招标小组进行预审，确定合格的投标申请人；</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网上发布《六盘水市钟山区人民政府凤凰街道办事处环卫车辆大修、中修、小修及保养、垃圾斗维修服务项目采购招标实施方案》、《六盘水市钟山区人民政府凤凰街道办事处环卫车辆维修配件及工时询价清单》2个招标文件，</w:t>
      </w:r>
      <w:r>
        <w:rPr>
          <w:rFonts w:hint="eastAsia" w:ascii="仿宋_GB2312" w:hAnsi="仿宋_GB2312" w:eastAsia="仿宋_GB2312" w:cs="仿宋_GB2312"/>
          <w:b/>
          <w:bCs/>
          <w:sz w:val="32"/>
          <w:szCs w:val="32"/>
          <w:lang w:val="en-US" w:eastAsia="zh-CN"/>
        </w:rPr>
        <w:t>并报送街道纪工委进行监督备案；</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（四）符合条件的投标人在招标公告规定时间内提交《六盘水市钟山区人民政府凤凰街道办事处环卫车辆维修配件及工时询价清单》，用档案袋装好密封并签字盖章在撕口处，待召开招标会时统一当面开启；</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（五）组织符合条件的投标人进行竞标，投标人一是对自己的修理厂进行简要介绍；二是提供相应的询价清单进行当众开标，</w:t>
      </w:r>
      <w:r>
        <w:rPr>
          <w:rFonts w:hint="eastAsia" w:ascii="仿宋_GB2312" w:hAnsi="仿宋_GB2312" w:eastAsia="仿宋_GB2312" w:cs="仿宋_GB2312"/>
          <w:b/>
          <w:bCs/>
          <w:sz w:val="32"/>
          <w:szCs w:val="32"/>
          <w:lang w:val="en-US" w:eastAsia="zh-CN"/>
        </w:rPr>
        <w:t>投标人需注意只进行一次报价</w:t>
      </w:r>
      <w:r>
        <w:rPr>
          <w:rFonts w:hint="eastAsia" w:ascii="仿宋_GB2312" w:hAnsi="仿宋_GB2312" w:eastAsia="仿宋_GB2312" w:cs="仿宋_GB2312"/>
          <w:sz w:val="32"/>
          <w:szCs w:val="32"/>
          <w:lang w:val="en-US" w:eastAsia="zh-CN"/>
        </w:rPr>
        <w:t>（根据《招标投标法》第四十三条、七部委30号令第五十九条、七部委27号令第四十九条，以及《招标投标法实施条例》第五十七条均规定，无论公开招标，还是邀请招标，投标人编制投标方案和投标价格是不能改变的）；三是进行相关修理服务承诺和补充发言；四是综合比较符合采购需求、质量和服务相等且报价最低等因素确定最后“中标”的修理厂；</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（六）由凤凰街道招标小组当众公布“中标”修理厂名单；</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（七）由凤凰街道招标小组提出审查意见，经凤凰街道党政联席会审批同意后实施；</w:t>
      </w:r>
    </w:p>
    <w:p>
      <w:pPr>
        <w:bidi w:val="0"/>
        <w:ind w:firstLine="568" w:firstLineChars="0"/>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（八）公示招标采购结果并在30日内与“中标”修理厂约定时间签订修理合同。</w:t>
      </w:r>
    </w:p>
    <w:p>
      <w:pPr>
        <w:bidi w:val="0"/>
        <w:ind w:firstLine="568"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七、工作要求</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1、与会人员必须按照招标问价规定的时间参加会议；</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2、保持会场安静严禁大声喧哗、吵闹、不得随意走动；</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3、所有与会人员必须将手机关闭和调为震动状态，严禁接电话影响会场秩序；</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4、投标人如有疑问应举手示意，在征得主持人同意后方可发言，不得随意大喊大叫，否则工作人员有权勒令其退出开标会场；对不听劝阻、情节严重的，造成不良后果的，取消本次投标资格；</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5、投标人员不得私下与招标小组成员接触，打探评标情况；</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6、主持人宣布会议结束后，投标人方可离开会场。</w:t>
      </w:r>
    </w:p>
    <w:p>
      <w:pPr>
        <w:bidi w:val="0"/>
        <w:ind w:firstLine="568"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7、评标必须遵循公平、公正、公开、择优的原则。</w:t>
      </w:r>
    </w:p>
    <w:p>
      <w:pPr>
        <w:bidi w:val="0"/>
        <w:ind w:firstLine="568"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bidi w:val="0"/>
        <w:jc w:val="both"/>
        <w:rPr>
          <w:rFonts w:hint="eastAsia" w:ascii="仿宋_GB2312" w:hAnsi="仿宋_GB2312" w:eastAsia="仿宋_GB2312" w:cs="仿宋_GB2312"/>
          <w:sz w:val="32"/>
          <w:szCs w:val="32"/>
          <w:lang w:val="en-US" w:eastAsia="zh-CN"/>
        </w:rPr>
      </w:pPr>
      <w:bookmarkStart w:id="0" w:name="_GoBack"/>
      <w:bookmarkEnd w:id="0"/>
    </w:p>
    <w:p>
      <w:pPr>
        <w:bidi w:val="0"/>
        <w:jc w:val="right"/>
        <w:rPr>
          <w:rFonts w:hint="eastAsia" w:ascii="微软雅黑" w:hAnsi="微软雅黑" w:eastAsia="微软雅黑" w:cs="微软雅黑"/>
          <w:b w:val="0"/>
          <w:bCs w:val="0"/>
          <w:sz w:val="36"/>
          <w:szCs w:val="36"/>
          <w:lang w:eastAsia="zh-CN"/>
        </w:rPr>
      </w:pPr>
      <w:r>
        <w:rPr>
          <w:rFonts w:hint="eastAsia" w:ascii="仿宋_GB2312" w:hAnsi="仿宋_GB2312" w:eastAsia="仿宋_GB2312" w:cs="仿宋_GB2312"/>
          <w:sz w:val="32"/>
          <w:szCs w:val="32"/>
          <w:lang w:val="en-US" w:eastAsia="zh-CN"/>
        </w:rPr>
        <w:t>六盘水市钟山区人民政府凤凰街道办事处                2024年2月26日</w:t>
      </w:r>
    </w:p>
    <w:p>
      <w:pPr>
        <w:keepNext w:val="0"/>
        <w:keepLines w:val="0"/>
        <w:widowControl/>
        <w:suppressLineNumbers w:val="0"/>
        <w:jc w:val="center"/>
        <w:rPr>
          <w:rFonts w:hint="eastAsia" w:ascii="微软雅黑" w:hAnsi="微软雅黑" w:eastAsia="微软雅黑" w:cs="微软雅黑"/>
          <w:b w:val="0"/>
          <w:bCs w:val="0"/>
          <w:sz w:val="36"/>
          <w:szCs w:val="36"/>
          <w:lang w:eastAsia="zh-CN"/>
        </w:rPr>
      </w:pPr>
    </w:p>
    <w:p>
      <w:pPr>
        <w:keepNext w:val="0"/>
        <w:keepLines w:val="0"/>
        <w:widowControl/>
        <w:numPr>
          <w:ilvl w:val="0"/>
          <w:numId w:val="0"/>
        </w:numPr>
        <w:suppressLineNumbers w:val="0"/>
        <w:jc w:val="righ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41DDA"/>
    <w:multiLevelType w:val="singleLevel"/>
    <w:tmpl w:val="17541DDA"/>
    <w:lvl w:ilvl="0" w:tentative="0">
      <w:start w:val="4"/>
      <w:numFmt w:val="chineseCounting"/>
      <w:suff w:val="nothing"/>
      <w:lvlText w:val="%1、"/>
      <w:lvlJc w:val="left"/>
      <w:rPr>
        <w:rFonts w:hint="eastAsia"/>
      </w:rPr>
    </w:lvl>
  </w:abstractNum>
  <w:abstractNum w:abstractNumId="1">
    <w:nsid w:val="25B4F356"/>
    <w:multiLevelType w:val="singleLevel"/>
    <w:tmpl w:val="25B4F35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ODA5OWU0MzA3ZjBhYjg3OTFmY2Q0YmYxM2Y2NjIifQ=="/>
    <w:docVar w:name="KSO_WPS_MARK_KEY" w:val="8ece014e-84c0-437c-b0d8-04b6ec5acd93"/>
  </w:docVars>
  <w:rsids>
    <w:rsidRoot w:val="3EE53F30"/>
    <w:rsid w:val="0136176B"/>
    <w:rsid w:val="01CF5888"/>
    <w:rsid w:val="02AB342E"/>
    <w:rsid w:val="02D908B8"/>
    <w:rsid w:val="03A5079A"/>
    <w:rsid w:val="04293179"/>
    <w:rsid w:val="04814D63"/>
    <w:rsid w:val="04981C82"/>
    <w:rsid w:val="05025778"/>
    <w:rsid w:val="05A40BC6"/>
    <w:rsid w:val="06523F87"/>
    <w:rsid w:val="082D6309"/>
    <w:rsid w:val="089972B9"/>
    <w:rsid w:val="08CE5EA0"/>
    <w:rsid w:val="08D077C4"/>
    <w:rsid w:val="09F1278B"/>
    <w:rsid w:val="0A6017FB"/>
    <w:rsid w:val="0A981059"/>
    <w:rsid w:val="0A9B10A4"/>
    <w:rsid w:val="0D0504FC"/>
    <w:rsid w:val="0D204282"/>
    <w:rsid w:val="0D5E23FE"/>
    <w:rsid w:val="0DD759F4"/>
    <w:rsid w:val="0DDC4661"/>
    <w:rsid w:val="0E4C0528"/>
    <w:rsid w:val="0E715E49"/>
    <w:rsid w:val="0E9B2EC6"/>
    <w:rsid w:val="0EA46846"/>
    <w:rsid w:val="0EB13857"/>
    <w:rsid w:val="0F0F7410"/>
    <w:rsid w:val="0F542271"/>
    <w:rsid w:val="10C55FD8"/>
    <w:rsid w:val="10FF22C9"/>
    <w:rsid w:val="114C3107"/>
    <w:rsid w:val="115A5332"/>
    <w:rsid w:val="116F6CAF"/>
    <w:rsid w:val="12FC2D17"/>
    <w:rsid w:val="13066DC2"/>
    <w:rsid w:val="14607F40"/>
    <w:rsid w:val="14D80EE6"/>
    <w:rsid w:val="159468C1"/>
    <w:rsid w:val="15E37478"/>
    <w:rsid w:val="16042D3F"/>
    <w:rsid w:val="184B774A"/>
    <w:rsid w:val="1A5D1410"/>
    <w:rsid w:val="1AF001F0"/>
    <w:rsid w:val="1B636B19"/>
    <w:rsid w:val="1C8668F9"/>
    <w:rsid w:val="1CCC4B92"/>
    <w:rsid w:val="1E326C77"/>
    <w:rsid w:val="1EE2244B"/>
    <w:rsid w:val="1F8452B0"/>
    <w:rsid w:val="22622802"/>
    <w:rsid w:val="24A06229"/>
    <w:rsid w:val="24B228BF"/>
    <w:rsid w:val="25913B85"/>
    <w:rsid w:val="260A355A"/>
    <w:rsid w:val="260F1D95"/>
    <w:rsid w:val="26176E7E"/>
    <w:rsid w:val="267F67D1"/>
    <w:rsid w:val="27341B83"/>
    <w:rsid w:val="27895B59"/>
    <w:rsid w:val="27CB6172"/>
    <w:rsid w:val="286F11F3"/>
    <w:rsid w:val="28E444C1"/>
    <w:rsid w:val="29D55086"/>
    <w:rsid w:val="2A4D10C0"/>
    <w:rsid w:val="2AF27EBA"/>
    <w:rsid w:val="2C02412C"/>
    <w:rsid w:val="2C80734C"/>
    <w:rsid w:val="2D041470"/>
    <w:rsid w:val="2D37347F"/>
    <w:rsid w:val="2DA336ED"/>
    <w:rsid w:val="2EE572FA"/>
    <w:rsid w:val="2F16524A"/>
    <w:rsid w:val="2FB1796D"/>
    <w:rsid w:val="30937A49"/>
    <w:rsid w:val="310444A3"/>
    <w:rsid w:val="311566B0"/>
    <w:rsid w:val="318C62C8"/>
    <w:rsid w:val="322F37A1"/>
    <w:rsid w:val="3251196A"/>
    <w:rsid w:val="3402116D"/>
    <w:rsid w:val="346F4251"/>
    <w:rsid w:val="34E97C37"/>
    <w:rsid w:val="34FF0E8B"/>
    <w:rsid w:val="356B689E"/>
    <w:rsid w:val="358E07DF"/>
    <w:rsid w:val="36323860"/>
    <w:rsid w:val="36C00E6C"/>
    <w:rsid w:val="37051664"/>
    <w:rsid w:val="372F4CBB"/>
    <w:rsid w:val="37EA2644"/>
    <w:rsid w:val="38175AE8"/>
    <w:rsid w:val="38262F51"/>
    <w:rsid w:val="38267331"/>
    <w:rsid w:val="384652DA"/>
    <w:rsid w:val="389E576D"/>
    <w:rsid w:val="38DB6E02"/>
    <w:rsid w:val="39761CB6"/>
    <w:rsid w:val="3A651D54"/>
    <w:rsid w:val="3D9646D4"/>
    <w:rsid w:val="3E5E63C8"/>
    <w:rsid w:val="3EE53F30"/>
    <w:rsid w:val="3F375A43"/>
    <w:rsid w:val="3F3B3785"/>
    <w:rsid w:val="3FB93A39"/>
    <w:rsid w:val="40381DD6"/>
    <w:rsid w:val="414C160F"/>
    <w:rsid w:val="41C71300"/>
    <w:rsid w:val="43783512"/>
    <w:rsid w:val="44572B33"/>
    <w:rsid w:val="44C47537"/>
    <w:rsid w:val="45F85B37"/>
    <w:rsid w:val="45FF27E8"/>
    <w:rsid w:val="46CA7033"/>
    <w:rsid w:val="473142D5"/>
    <w:rsid w:val="48111B3A"/>
    <w:rsid w:val="4B8075A0"/>
    <w:rsid w:val="4BD00598"/>
    <w:rsid w:val="4BE07E8E"/>
    <w:rsid w:val="4C0C3913"/>
    <w:rsid w:val="4C6B4532"/>
    <w:rsid w:val="4CA03F40"/>
    <w:rsid w:val="4D27359B"/>
    <w:rsid w:val="4D616AAD"/>
    <w:rsid w:val="50D4544C"/>
    <w:rsid w:val="52D12EDC"/>
    <w:rsid w:val="54E35FFA"/>
    <w:rsid w:val="55C91693"/>
    <w:rsid w:val="55D90A84"/>
    <w:rsid w:val="564725B8"/>
    <w:rsid w:val="5798756F"/>
    <w:rsid w:val="5866703A"/>
    <w:rsid w:val="58DC5CCC"/>
    <w:rsid w:val="590B1FC3"/>
    <w:rsid w:val="5A7C35E5"/>
    <w:rsid w:val="5C5B1929"/>
    <w:rsid w:val="5C9148FE"/>
    <w:rsid w:val="5CC7262F"/>
    <w:rsid w:val="5DA16A52"/>
    <w:rsid w:val="5DF3666D"/>
    <w:rsid w:val="5E4B1D02"/>
    <w:rsid w:val="5E824F54"/>
    <w:rsid w:val="6047586F"/>
    <w:rsid w:val="607448F1"/>
    <w:rsid w:val="61174FFB"/>
    <w:rsid w:val="619C5EAE"/>
    <w:rsid w:val="61E033DF"/>
    <w:rsid w:val="624A590A"/>
    <w:rsid w:val="62E01DCA"/>
    <w:rsid w:val="640A3FB6"/>
    <w:rsid w:val="647648F8"/>
    <w:rsid w:val="64B249B8"/>
    <w:rsid w:val="65644236"/>
    <w:rsid w:val="65711400"/>
    <w:rsid w:val="667433ED"/>
    <w:rsid w:val="6738756E"/>
    <w:rsid w:val="67A960D2"/>
    <w:rsid w:val="6826429C"/>
    <w:rsid w:val="683C2ED2"/>
    <w:rsid w:val="684828EC"/>
    <w:rsid w:val="690D582F"/>
    <w:rsid w:val="6AC36622"/>
    <w:rsid w:val="6BA52C34"/>
    <w:rsid w:val="6C204883"/>
    <w:rsid w:val="6D2B2B21"/>
    <w:rsid w:val="6D794195"/>
    <w:rsid w:val="6DE44E65"/>
    <w:rsid w:val="6F771D08"/>
    <w:rsid w:val="70745238"/>
    <w:rsid w:val="716562BC"/>
    <w:rsid w:val="71D03B36"/>
    <w:rsid w:val="71D720B7"/>
    <w:rsid w:val="71FE344F"/>
    <w:rsid w:val="72B97FD0"/>
    <w:rsid w:val="72CD18EA"/>
    <w:rsid w:val="735F6D3B"/>
    <w:rsid w:val="73685BF0"/>
    <w:rsid w:val="73DE38C5"/>
    <w:rsid w:val="74235B7E"/>
    <w:rsid w:val="749B3DA3"/>
    <w:rsid w:val="75426EBD"/>
    <w:rsid w:val="75AC4499"/>
    <w:rsid w:val="75F27CBA"/>
    <w:rsid w:val="77F75794"/>
    <w:rsid w:val="78F737A3"/>
    <w:rsid w:val="7AD55A85"/>
    <w:rsid w:val="7D862DC5"/>
    <w:rsid w:val="7F052E8D"/>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1832</Words>
  <Characters>1843</Characters>
  <Lines>0</Lines>
  <Paragraphs>0</Paragraphs>
  <TotalTime>30</TotalTime>
  <ScaleCrop>false</ScaleCrop>
  <LinksUpToDate>false</LinksUpToDate>
  <CharactersWithSpaces>1865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2019-07-14T02:34:00Z</dcterms:created>
  <dc:creator>Administrator</dc:creator>
  <cp:lastModifiedBy>土豆</cp:lastModifiedBy>
  <cp:lastPrinted>2019-07-17T01:33:00Z</cp:lastPrinted>
  <dcterms:modified xsi:type="dcterms:W3CDTF">2024-02-26T02:43:58Z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B4C06120192E468297918299EC2DB2BD</vt:lpwstr>
  </property>
</Properties>
</file>