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（对提交虚假证明文件或者采取其他欺诈手段隐瞒重要事实骗取办学许可证行为的处罚）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8225520</w:t>
      </w:r>
      <w:bookmarkStart w:id="0" w:name="_GoBack"/>
      <w:bookmarkEnd w:id="0"/>
      <w:r>
        <w:rPr>
          <w:rFonts w:hint="eastAsia"/>
          <w:szCs w:val="21"/>
          <w:lang w:val="en-US" w:eastAsia="zh-CN"/>
        </w:rPr>
        <w:t>（民办教育）,8234388（财务），8234488（安全）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4186D4D"/>
    <w:rsid w:val="08FD7E90"/>
    <w:rsid w:val="09610CFC"/>
    <w:rsid w:val="118505D2"/>
    <w:rsid w:val="13CD0688"/>
    <w:rsid w:val="154F011F"/>
    <w:rsid w:val="22A56EDD"/>
    <w:rsid w:val="49707CBC"/>
    <w:rsid w:val="570C4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413A60D7E22C43CC888972D83CA89FDE_12</vt:lpwstr>
  </property>
</Properties>
</file>